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45" w:rsidRDefault="00636745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anchor distT="0" distB="0" distL="114300" distR="114300" simplePos="0" relativeHeight="251658240" behindDoc="0" locked="0" layoutInCell="1" allowOverlap="0" wp14:anchorId="430A2CDD" wp14:editId="7867F3AC">
            <wp:simplePos x="0" y="0"/>
            <wp:positionH relativeFrom="column">
              <wp:posOffset>47625</wp:posOffset>
            </wp:positionH>
            <wp:positionV relativeFrom="paragraph">
              <wp:posOffset>-38100</wp:posOffset>
            </wp:positionV>
            <wp:extent cx="971550" cy="971550"/>
            <wp:effectExtent l="0" t="0" r="0" b="0"/>
            <wp:wrapSquare wrapText="right"/>
            <wp:docPr id="1" name="Picture 1" descr="C:\Users\Sunny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ny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2F54" w:rsidRPr="00636745" w:rsidRDefault="00636745">
      <w:pPr>
        <w:rPr>
          <w:rFonts w:ascii="News Gothic Std" w:hAnsi="News Gothic Std"/>
        </w:rPr>
      </w:pPr>
      <w:r w:rsidRPr="00636745">
        <w:rPr>
          <w:rFonts w:ascii="News Gothic Std" w:hAnsi="News Gothic Std"/>
          <w:b/>
          <w:bCs/>
          <w:iCs/>
        </w:rPr>
        <w:t xml:space="preserve">This project is made possible in part through </w:t>
      </w:r>
      <w:r w:rsidR="00035070">
        <w:rPr>
          <w:rFonts w:ascii="News Gothic Std" w:hAnsi="News Gothic Std"/>
          <w:b/>
          <w:bCs/>
          <w:iCs/>
        </w:rPr>
        <w:t>a Community Arts</w:t>
      </w:r>
      <w:r w:rsidR="00210BB4">
        <w:rPr>
          <w:rFonts w:ascii="News Gothic Std" w:hAnsi="News Gothic Std"/>
          <w:b/>
          <w:bCs/>
          <w:iCs/>
        </w:rPr>
        <w:t xml:space="preserve"> </w:t>
      </w:r>
      <w:r w:rsidRPr="00636745">
        <w:rPr>
          <w:rFonts w:ascii="News Gothic Std" w:hAnsi="News Gothic Std"/>
          <w:b/>
          <w:bCs/>
          <w:iCs/>
        </w:rPr>
        <w:t>Grant</w:t>
      </w:r>
      <w:r w:rsidRPr="00636745">
        <w:rPr>
          <w:rFonts w:ascii="News Gothic Std" w:hAnsi="News Gothic Std"/>
          <w:b/>
          <w:bCs/>
        </w:rPr>
        <w:t xml:space="preserve">, a </w:t>
      </w:r>
      <w:r w:rsidRPr="00636745">
        <w:rPr>
          <w:rFonts w:ascii="News Gothic Std" w:hAnsi="News Gothic Std"/>
          <w:b/>
          <w:bCs/>
          <w:iCs/>
        </w:rPr>
        <w:t>program funded by The Arts Center of the Capital Region through the New York State Council on the Arts.</w:t>
      </w:r>
      <w:bookmarkStart w:id="0" w:name="_GoBack"/>
      <w:bookmarkEnd w:id="0"/>
    </w:p>
    <w:sectPr w:rsidR="00C12F54" w:rsidRPr="00636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Std">
    <w:panose1 w:val="020B0506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45"/>
    <w:rsid w:val="00035070"/>
    <w:rsid w:val="00210BB4"/>
    <w:rsid w:val="00636745"/>
    <w:rsid w:val="00C1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 DaSilva</dc:creator>
  <cp:lastModifiedBy>Sunny DaSilva</cp:lastModifiedBy>
  <cp:revision>2</cp:revision>
  <dcterms:created xsi:type="dcterms:W3CDTF">2015-06-08T18:04:00Z</dcterms:created>
  <dcterms:modified xsi:type="dcterms:W3CDTF">2015-06-08T18:04:00Z</dcterms:modified>
</cp:coreProperties>
</file>